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A8" w:rsidRPr="006A2BA8" w:rsidRDefault="006A2BA8" w:rsidP="006A2BA8">
      <w:pPr>
        <w:rPr>
          <w:rStyle w:val="Rfrenceintense"/>
        </w:rPr>
      </w:pPr>
      <w:r w:rsidRPr="006A2BA8">
        <w:rPr>
          <w:rStyle w:val="Rfrenceintense"/>
        </w:rPr>
        <w:t>Consigne:</w:t>
      </w:r>
    </w:p>
    <w:p w:rsidR="006A2BA8" w:rsidRPr="001D7AA0" w:rsidRDefault="006A2BA8" w:rsidP="006A2BA8">
      <w:r w:rsidRPr="001D7AA0">
        <w:t xml:space="preserve">Appliquer le style Titre 1 aux paragraphes </w:t>
      </w:r>
      <w:r>
        <w:t>en bleu (suivant le fichier pdf)</w:t>
      </w:r>
    </w:p>
    <w:p w:rsidR="006A2BA8" w:rsidRDefault="006A2BA8" w:rsidP="006A2BA8">
      <w:r w:rsidRPr="001D7AA0">
        <w:t>Appliquer le style Titre 2 aux paragraphes en gras italique</w:t>
      </w:r>
    </w:p>
    <w:p w:rsidR="006A2BA8" w:rsidRPr="001D7AA0" w:rsidRDefault="006A2BA8" w:rsidP="006A2BA8"/>
    <w:p w:rsidR="006A2BA8" w:rsidRPr="001D7AA0" w:rsidRDefault="006A2BA8" w:rsidP="006A2BA8">
      <w:r w:rsidRPr="001D7AA0">
        <w:t>Insérer une page 2 et créer-y une table des matières sans ET avec hyperliens en enregistrant chaque version sous « Ergonomie au bureau</w:t>
      </w:r>
      <w:r>
        <w:t>-</w:t>
      </w:r>
      <w:r w:rsidRPr="001D7AA0">
        <w:t>TM1 » et «Ergonomie au bureau</w:t>
      </w:r>
      <w:r>
        <w:t>-</w:t>
      </w:r>
      <w:r w:rsidRPr="001D7AA0">
        <w:t xml:space="preserve"> TM2 »</w:t>
      </w:r>
    </w:p>
    <w:p w:rsidR="00A07FFB" w:rsidRPr="001D7AA0" w:rsidRDefault="00A07FFB" w:rsidP="001D7AA0"/>
    <w:p w:rsidR="00A07FFB" w:rsidRPr="001D7AA0" w:rsidRDefault="001D7AA0" w:rsidP="001D7AA0">
      <w:r w:rsidRPr="001D7AA0">
        <w:t>Introduction</w:t>
      </w:r>
    </w:p>
    <w:p w:rsidR="00A07FFB" w:rsidRPr="001D7AA0" w:rsidRDefault="001D7AA0" w:rsidP="001D7AA0">
      <w:proofErr w:type="gramStart"/>
      <w:r w:rsidRPr="001D7AA0">
        <w:t>but</w:t>
      </w:r>
      <w:proofErr w:type="gramEnd"/>
    </w:p>
    <w:p w:rsidR="00A07FFB" w:rsidRPr="001D7AA0" w:rsidRDefault="001D7AA0" w:rsidP="001D7AA0">
      <w:proofErr w:type="gramStart"/>
      <w:r w:rsidRPr="001D7AA0">
        <w:t>se</w:t>
      </w:r>
      <w:proofErr w:type="gramEnd"/>
      <w:r w:rsidRPr="001D7AA0">
        <w:t xml:space="preserve"> familiariser avec le jargon</w:t>
      </w:r>
    </w:p>
    <w:p w:rsidR="00A07FFB" w:rsidRPr="001D7AA0" w:rsidRDefault="001D7AA0" w:rsidP="001D7AA0">
      <w:r w:rsidRPr="001D7AA0">
        <w:t>Bonne posture par rapport à mauvaise posture</w:t>
      </w:r>
    </w:p>
    <w:p w:rsidR="00A07FFB" w:rsidRPr="001D7AA0" w:rsidRDefault="001D7AA0" w:rsidP="001D7AA0">
      <w:proofErr w:type="gramStart"/>
      <w:r w:rsidRPr="001D7AA0">
        <w:t>fauteuils</w:t>
      </w:r>
      <w:proofErr w:type="gramEnd"/>
      <w:r w:rsidRPr="001D7AA0">
        <w:t xml:space="preserve"> hauteur</w:t>
      </w:r>
    </w:p>
    <w:p w:rsidR="00A07FFB" w:rsidRPr="001D7AA0" w:rsidRDefault="001D7AA0" w:rsidP="001D7AA0">
      <w:proofErr w:type="gramStart"/>
      <w:r w:rsidRPr="001D7AA0">
        <w:t>soutien</w:t>
      </w:r>
      <w:proofErr w:type="gramEnd"/>
      <w:r w:rsidRPr="001D7AA0">
        <w:t xml:space="preserve"> lombaire inclinaison du siège profondeur</w:t>
      </w:r>
    </w:p>
    <w:p w:rsidR="00A07FFB" w:rsidRPr="001D7AA0" w:rsidRDefault="001D7AA0" w:rsidP="001D7AA0">
      <w:proofErr w:type="gramStart"/>
      <w:r w:rsidRPr="001D7AA0">
        <w:t>largeur</w:t>
      </w:r>
      <w:proofErr w:type="gramEnd"/>
      <w:r w:rsidRPr="001D7AA0">
        <w:t xml:space="preserve"> appuie-bras</w:t>
      </w:r>
    </w:p>
    <w:p w:rsidR="00A07FFB" w:rsidRPr="001D7AA0" w:rsidRDefault="001D7AA0" w:rsidP="001D7AA0">
      <w:r w:rsidRPr="001D7AA0">
        <w:t>Votre surface de travail</w:t>
      </w:r>
    </w:p>
    <w:p w:rsidR="00A07FFB" w:rsidRPr="001D7AA0" w:rsidRDefault="001D7AA0" w:rsidP="001D7AA0">
      <w:r w:rsidRPr="001D7AA0">
        <w:t>Périphériques d’entrée</w:t>
      </w:r>
    </w:p>
    <w:p w:rsidR="00A07FFB" w:rsidRPr="001D7AA0" w:rsidRDefault="001D7AA0" w:rsidP="001D7AA0">
      <w:proofErr w:type="gramStart"/>
      <w:r w:rsidRPr="001D7AA0">
        <w:t>clavier</w:t>
      </w:r>
      <w:proofErr w:type="gramEnd"/>
      <w:r w:rsidRPr="001D7AA0">
        <w:t xml:space="preserve"> souris</w:t>
      </w:r>
    </w:p>
    <w:p w:rsidR="00A07FFB" w:rsidRPr="001D7AA0" w:rsidRDefault="001D7AA0" w:rsidP="001D7AA0">
      <w:r w:rsidRPr="001D7AA0">
        <w:t>Votre moniteur</w:t>
      </w:r>
    </w:p>
    <w:p w:rsidR="00A07FFB" w:rsidRPr="001D7AA0" w:rsidRDefault="001D7AA0" w:rsidP="001D7AA0">
      <w:proofErr w:type="gramStart"/>
      <w:r w:rsidRPr="001D7AA0">
        <w:t>distance</w:t>
      </w:r>
      <w:proofErr w:type="gramEnd"/>
    </w:p>
    <w:p w:rsidR="00A07FFB" w:rsidRPr="001D7AA0" w:rsidRDefault="001D7AA0" w:rsidP="001D7AA0">
      <w:proofErr w:type="gramStart"/>
      <w:r w:rsidRPr="001D7AA0">
        <w:t>hauteur</w:t>
      </w:r>
      <w:proofErr w:type="gramEnd"/>
      <w:r w:rsidRPr="001D7AA0">
        <w:t xml:space="preserve"> et emplacement</w:t>
      </w:r>
    </w:p>
    <w:p w:rsidR="00A07FFB" w:rsidRPr="001D7AA0" w:rsidRDefault="001D7AA0" w:rsidP="001D7AA0">
      <w:proofErr w:type="gramStart"/>
      <w:r w:rsidRPr="001D7AA0">
        <w:t>verres</w:t>
      </w:r>
      <w:proofErr w:type="gramEnd"/>
      <w:r w:rsidRPr="001D7AA0">
        <w:t xml:space="preserve"> correcteurs et verres à double foyer éclairage et éblouissement</w:t>
      </w:r>
    </w:p>
    <w:p w:rsidR="00A07FFB" w:rsidRPr="001D7AA0" w:rsidRDefault="001D7AA0" w:rsidP="001D7AA0">
      <w:r w:rsidRPr="001D7AA0">
        <w:t>Ordinateurs portables</w:t>
      </w:r>
    </w:p>
    <w:p w:rsidR="00A07FFB" w:rsidRPr="001D7AA0" w:rsidRDefault="001D7AA0" w:rsidP="001D7AA0">
      <w:proofErr w:type="gramStart"/>
      <w:r w:rsidRPr="001D7AA0">
        <w:t>station</w:t>
      </w:r>
      <w:proofErr w:type="gramEnd"/>
      <w:r w:rsidRPr="001D7AA0">
        <w:t xml:space="preserve"> d’ancrage sur le pouce</w:t>
      </w:r>
    </w:p>
    <w:p w:rsidR="00A07FFB" w:rsidRPr="001D7AA0" w:rsidRDefault="001D7AA0" w:rsidP="001D7AA0">
      <w:r w:rsidRPr="001D7AA0">
        <w:t>Poste de travail réglable ou poste assis-debout</w:t>
      </w:r>
    </w:p>
    <w:p w:rsidR="00A07FFB" w:rsidRPr="001D7AA0" w:rsidRDefault="001D7AA0" w:rsidP="001D7AA0">
      <w:r w:rsidRPr="001D7AA0">
        <w:t>Autres accessoires</w:t>
      </w:r>
    </w:p>
    <w:p w:rsidR="00A07FFB" w:rsidRPr="001D7AA0" w:rsidRDefault="001D7AA0" w:rsidP="001D7AA0">
      <w:r w:rsidRPr="001D7AA0">
        <w:t>repose-paumes ou appuie-paumes porte-document</w:t>
      </w:r>
    </w:p>
    <w:p w:rsidR="00A07FFB" w:rsidRPr="001D7AA0" w:rsidRDefault="001D7AA0" w:rsidP="001D7AA0">
      <w:proofErr w:type="gramStart"/>
      <w:r w:rsidRPr="001D7AA0">
        <w:t>téléphone</w:t>
      </w:r>
      <w:proofErr w:type="gramEnd"/>
    </w:p>
    <w:p w:rsidR="00A07FFB" w:rsidRPr="001D7AA0" w:rsidRDefault="00A07FFB" w:rsidP="001D7AA0"/>
    <w:p w:rsidR="00A07FFB" w:rsidRPr="001D7AA0" w:rsidRDefault="00A07FFB" w:rsidP="001D7AA0"/>
    <w:p w:rsidR="00A07FFB" w:rsidRPr="001D7AA0" w:rsidRDefault="00A07FFB" w:rsidP="001D7AA0"/>
    <w:p w:rsidR="00A07FFB" w:rsidRPr="001D7AA0" w:rsidRDefault="00A07FFB" w:rsidP="001D7AA0"/>
    <w:sectPr w:rsidR="00A07FFB" w:rsidRPr="001D7AA0" w:rsidSect="00A07FFB">
      <w:type w:val="continuous"/>
      <w:pgSz w:w="11900" w:h="16840"/>
      <w:pgMar w:top="106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BF"/>
    <w:multiLevelType w:val="hybridMultilevel"/>
    <w:tmpl w:val="67E89916"/>
    <w:lvl w:ilvl="0" w:tplc="7B98F658">
      <w:start w:val="1"/>
      <w:numFmt w:val="decimal"/>
      <w:lvlText w:val="%1"/>
      <w:lvlJc w:val="left"/>
      <w:pPr>
        <w:ind w:left="548" w:hanging="432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  <w:lang w:val="fr-BE" w:eastAsia="fr-BE" w:bidi="fr-BE"/>
      </w:rPr>
    </w:lvl>
    <w:lvl w:ilvl="1" w:tplc="4042A7D4">
      <w:numFmt w:val="bullet"/>
      <w:lvlText w:val="•"/>
      <w:lvlJc w:val="left"/>
      <w:pPr>
        <w:ind w:left="1458" w:hanging="432"/>
      </w:pPr>
      <w:rPr>
        <w:rFonts w:hint="default"/>
        <w:lang w:val="fr-BE" w:eastAsia="fr-BE" w:bidi="fr-BE"/>
      </w:rPr>
    </w:lvl>
    <w:lvl w:ilvl="2" w:tplc="F808DA5A">
      <w:numFmt w:val="bullet"/>
      <w:lvlText w:val="•"/>
      <w:lvlJc w:val="left"/>
      <w:pPr>
        <w:ind w:left="2376" w:hanging="432"/>
      </w:pPr>
      <w:rPr>
        <w:rFonts w:hint="default"/>
        <w:lang w:val="fr-BE" w:eastAsia="fr-BE" w:bidi="fr-BE"/>
      </w:rPr>
    </w:lvl>
    <w:lvl w:ilvl="3" w:tplc="64B010AE">
      <w:numFmt w:val="bullet"/>
      <w:lvlText w:val="•"/>
      <w:lvlJc w:val="left"/>
      <w:pPr>
        <w:ind w:left="3294" w:hanging="432"/>
      </w:pPr>
      <w:rPr>
        <w:rFonts w:hint="default"/>
        <w:lang w:val="fr-BE" w:eastAsia="fr-BE" w:bidi="fr-BE"/>
      </w:rPr>
    </w:lvl>
    <w:lvl w:ilvl="4" w:tplc="623CF062">
      <w:numFmt w:val="bullet"/>
      <w:lvlText w:val="•"/>
      <w:lvlJc w:val="left"/>
      <w:pPr>
        <w:ind w:left="4212" w:hanging="432"/>
      </w:pPr>
      <w:rPr>
        <w:rFonts w:hint="default"/>
        <w:lang w:val="fr-BE" w:eastAsia="fr-BE" w:bidi="fr-BE"/>
      </w:rPr>
    </w:lvl>
    <w:lvl w:ilvl="5" w:tplc="7744E4E8">
      <w:numFmt w:val="bullet"/>
      <w:lvlText w:val="•"/>
      <w:lvlJc w:val="left"/>
      <w:pPr>
        <w:ind w:left="5130" w:hanging="432"/>
      </w:pPr>
      <w:rPr>
        <w:rFonts w:hint="default"/>
        <w:lang w:val="fr-BE" w:eastAsia="fr-BE" w:bidi="fr-BE"/>
      </w:rPr>
    </w:lvl>
    <w:lvl w:ilvl="6" w:tplc="4168B1E0">
      <w:numFmt w:val="bullet"/>
      <w:lvlText w:val="•"/>
      <w:lvlJc w:val="left"/>
      <w:pPr>
        <w:ind w:left="6048" w:hanging="432"/>
      </w:pPr>
      <w:rPr>
        <w:rFonts w:hint="default"/>
        <w:lang w:val="fr-BE" w:eastAsia="fr-BE" w:bidi="fr-BE"/>
      </w:rPr>
    </w:lvl>
    <w:lvl w:ilvl="7" w:tplc="75B2D31E">
      <w:numFmt w:val="bullet"/>
      <w:lvlText w:val="•"/>
      <w:lvlJc w:val="left"/>
      <w:pPr>
        <w:ind w:left="6966" w:hanging="432"/>
      </w:pPr>
      <w:rPr>
        <w:rFonts w:hint="default"/>
        <w:lang w:val="fr-BE" w:eastAsia="fr-BE" w:bidi="fr-BE"/>
      </w:rPr>
    </w:lvl>
    <w:lvl w:ilvl="8" w:tplc="CB04EEC4">
      <w:numFmt w:val="bullet"/>
      <w:lvlText w:val="•"/>
      <w:lvlJc w:val="left"/>
      <w:pPr>
        <w:ind w:left="7884" w:hanging="432"/>
      </w:pPr>
      <w:rPr>
        <w:rFonts w:hint="default"/>
        <w:lang w:val="fr-BE" w:eastAsia="fr-BE" w:bidi="fr-BE"/>
      </w:rPr>
    </w:lvl>
  </w:abstractNum>
  <w:abstractNum w:abstractNumId="1">
    <w:nsid w:val="3C8162C1"/>
    <w:multiLevelType w:val="hybridMultilevel"/>
    <w:tmpl w:val="BA5CF868"/>
    <w:lvl w:ilvl="0" w:tplc="68B4307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fr-BE" w:eastAsia="fr-BE" w:bidi="fr-BE"/>
      </w:rPr>
    </w:lvl>
    <w:lvl w:ilvl="1" w:tplc="A6466740">
      <w:numFmt w:val="bullet"/>
      <w:lvlText w:val="•"/>
      <w:lvlJc w:val="left"/>
      <w:pPr>
        <w:ind w:left="1728" w:hanging="360"/>
      </w:pPr>
      <w:rPr>
        <w:rFonts w:hint="default"/>
        <w:lang w:val="fr-BE" w:eastAsia="fr-BE" w:bidi="fr-BE"/>
      </w:rPr>
    </w:lvl>
    <w:lvl w:ilvl="2" w:tplc="86525FBE">
      <w:numFmt w:val="bullet"/>
      <w:lvlText w:val="•"/>
      <w:lvlJc w:val="left"/>
      <w:pPr>
        <w:ind w:left="2616" w:hanging="360"/>
      </w:pPr>
      <w:rPr>
        <w:rFonts w:hint="default"/>
        <w:lang w:val="fr-BE" w:eastAsia="fr-BE" w:bidi="fr-BE"/>
      </w:rPr>
    </w:lvl>
    <w:lvl w:ilvl="3" w:tplc="79B491EC">
      <w:numFmt w:val="bullet"/>
      <w:lvlText w:val="•"/>
      <w:lvlJc w:val="left"/>
      <w:pPr>
        <w:ind w:left="3504" w:hanging="360"/>
      </w:pPr>
      <w:rPr>
        <w:rFonts w:hint="default"/>
        <w:lang w:val="fr-BE" w:eastAsia="fr-BE" w:bidi="fr-BE"/>
      </w:rPr>
    </w:lvl>
    <w:lvl w:ilvl="4" w:tplc="9D6E1BFE">
      <w:numFmt w:val="bullet"/>
      <w:lvlText w:val="•"/>
      <w:lvlJc w:val="left"/>
      <w:pPr>
        <w:ind w:left="4392" w:hanging="360"/>
      </w:pPr>
      <w:rPr>
        <w:rFonts w:hint="default"/>
        <w:lang w:val="fr-BE" w:eastAsia="fr-BE" w:bidi="fr-BE"/>
      </w:rPr>
    </w:lvl>
    <w:lvl w:ilvl="5" w:tplc="2D384BDC">
      <w:numFmt w:val="bullet"/>
      <w:lvlText w:val="•"/>
      <w:lvlJc w:val="left"/>
      <w:pPr>
        <w:ind w:left="5280" w:hanging="360"/>
      </w:pPr>
      <w:rPr>
        <w:rFonts w:hint="default"/>
        <w:lang w:val="fr-BE" w:eastAsia="fr-BE" w:bidi="fr-BE"/>
      </w:rPr>
    </w:lvl>
    <w:lvl w:ilvl="6" w:tplc="BA98DE3E">
      <w:numFmt w:val="bullet"/>
      <w:lvlText w:val="•"/>
      <w:lvlJc w:val="left"/>
      <w:pPr>
        <w:ind w:left="6168" w:hanging="360"/>
      </w:pPr>
      <w:rPr>
        <w:rFonts w:hint="default"/>
        <w:lang w:val="fr-BE" w:eastAsia="fr-BE" w:bidi="fr-BE"/>
      </w:rPr>
    </w:lvl>
    <w:lvl w:ilvl="7" w:tplc="8ABA9FB8">
      <w:numFmt w:val="bullet"/>
      <w:lvlText w:val="•"/>
      <w:lvlJc w:val="left"/>
      <w:pPr>
        <w:ind w:left="7056" w:hanging="360"/>
      </w:pPr>
      <w:rPr>
        <w:rFonts w:hint="default"/>
        <w:lang w:val="fr-BE" w:eastAsia="fr-BE" w:bidi="fr-BE"/>
      </w:rPr>
    </w:lvl>
    <w:lvl w:ilvl="8" w:tplc="C32AAA0E">
      <w:numFmt w:val="bullet"/>
      <w:lvlText w:val="•"/>
      <w:lvlJc w:val="left"/>
      <w:pPr>
        <w:ind w:left="7944" w:hanging="360"/>
      </w:pPr>
      <w:rPr>
        <w:rFonts w:hint="default"/>
        <w:lang w:val="fr-BE" w:eastAsia="fr-BE" w:bidi="fr-B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7FFB"/>
    <w:rsid w:val="001D7AA0"/>
    <w:rsid w:val="006A2BA8"/>
    <w:rsid w:val="00A07FFB"/>
    <w:rsid w:val="00C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FFB"/>
    <w:rPr>
      <w:rFonts w:ascii="Times New Roman" w:eastAsia="Times New Roman" w:hAnsi="Times New Roman" w:cs="Times New Roman"/>
      <w:lang w:val="fr-BE"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07FFB"/>
    <w:pPr>
      <w:ind w:left="142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07FFB"/>
    <w:pPr>
      <w:spacing w:before="124"/>
      <w:ind w:left="548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A07FFB"/>
    <w:pPr>
      <w:ind w:left="548" w:hanging="432"/>
    </w:pPr>
  </w:style>
  <w:style w:type="paragraph" w:customStyle="1" w:styleId="TableParagraph">
    <w:name w:val="Table Paragraph"/>
    <w:basedOn w:val="Normal"/>
    <w:uiPriority w:val="1"/>
    <w:qFormat/>
    <w:rsid w:val="00A07FFB"/>
  </w:style>
  <w:style w:type="character" w:styleId="Lienhypertexte">
    <w:name w:val="Hyperlink"/>
    <w:basedOn w:val="Policepardfaut"/>
    <w:uiPriority w:val="99"/>
    <w:unhideWhenUsed/>
    <w:rsid w:val="001D7AA0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6A2BA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Bourcy</dc:creator>
  <cp:lastModifiedBy>Yao NGO</cp:lastModifiedBy>
  <cp:revision>3</cp:revision>
  <dcterms:created xsi:type="dcterms:W3CDTF">2017-11-26T16:11:00Z</dcterms:created>
  <dcterms:modified xsi:type="dcterms:W3CDTF">2017-11-26T16:30:00Z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2017-11-26T00:00:00Z</vt:filetime>
  </property>
</Properties>
</file>